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>
            <w:bookmarkStart w:id="0" w:name="_GoBack"/>
            <w:bookmarkEnd w:id="0"/>
          </w:p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b/>
                <w:sz w:val="28"/>
                <w:szCs w:val="28"/>
              </w:rPr>
              <w:t>ТЕХНИКО-ТЕХНОЛОГИЧЕСКАЯ КАРТА №82М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048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11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</w:tcPr>
          <w:p w:rsidR="00714EEF" w:rsidRPr="00714EEF" w:rsidRDefault="00714EEF" w:rsidP="00714EEF">
            <w:pPr>
              <w:jc w:val="center"/>
            </w:pPr>
            <w:r>
              <w:rPr>
                <w:b/>
                <w:sz w:val="22"/>
              </w:rPr>
              <w:t>«Борщ из свежей капусты с картофелем, 250_10 г»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714EEF" w:rsidRPr="00714EEF" w:rsidRDefault="00714EEF" w:rsidP="00714EEF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1. ОБЛАСТЬ ПРИМЕНЕНИЯ</w:t>
            </w:r>
          </w:p>
        </w:tc>
      </w:tr>
      <w:tr w:rsidR="00714EEF" w:rsidRPr="00714EEF" w:rsidTr="00714EEF">
        <w:trPr>
          <w:trHeight w:hRule="exact" w:val="1645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714EEF" w:rsidRPr="00714EEF" w:rsidRDefault="00714EEF" w:rsidP="00714EEF">
            <w:pPr>
              <w:jc w:val="both"/>
            </w:pPr>
            <w:r w:rsidRPr="00F3208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«Борщ из свежей капусты на костном говяжьем бульоне со сметаной, 210/10 г.»</w:t>
            </w:r>
            <w:r w:rsidRPr="00F32088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BA7352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BA7352">
              <w:rPr>
                <w:sz w:val="22"/>
              </w:rPr>
              <w:t xml:space="preserve"> / П</w:t>
            </w:r>
            <w:proofErr w:type="gramEnd"/>
            <w:r w:rsidRPr="00BA7352">
              <w:rPr>
                <w:sz w:val="22"/>
              </w:rPr>
              <w:t xml:space="preserve">од ред. М.П. Могильного и В.А. </w:t>
            </w:r>
            <w:proofErr w:type="spellStart"/>
            <w:r w:rsidRPr="00BA7352">
              <w:rPr>
                <w:sz w:val="22"/>
              </w:rPr>
              <w:t>Тутельяна</w:t>
            </w:r>
            <w:proofErr w:type="spellEnd"/>
            <w:r w:rsidRPr="00BA7352">
              <w:rPr>
                <w:sz w:val="22"/>
              </w:rPr>
              <w:t xml:space="preserve">. – М.: </w:t>
            </w:r>
            <w:proofErr w:type="spellStart"/>
            <w:r w:rsidRPr="00BA7352">
              <w:rPr>
                <w:sz w:val="22"/>
              </w:rPr>
              <w:t>ДеЛи</w:t>
            </w:r>
            <w:proofErr w:type="spellEnd"/>
            <w:r w:rsidRPr="00BA7352">
              <w:rPr>
                <w:sz w:val="22"/>
              </w:rPr>
              <w:t xml:space="preserve"> плюс, 2017.</w:t>
            </w:r>
            <w:r w:rsidRPr="00F32088">
              <w:rPr>
                <w:sz w:val="22"/>
              </w:rPr>
              <w:t>г.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6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2. ТРЕБОВАНИЯ К СЫРЬЮ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both"/>
            </w:pPr>
            <w:r w:rsidRPr="00714EEF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«Борщ из свежей капусты с картофелем, 250_10 г»</w:t>
            </w:r>
            <w:r w:rsidRPr="00714EEF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714EEF">
              <w:rPr>
                <w:sz w:val="22"/>
              </w:rPr>
              <w:t>ТР</w:t>
            </w:r>
            <w:proofErr w:type="gramEnd"/>
            <w:r w:rsidRPr="00714EEF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6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3. РЕЦЕПТУРА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14EEF" w:rsidRPr="00714EEF" w:rsidRDefault="00714EEF" w:rsidP="00714EE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5D57B1" wp14:editId="1DFA036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714EEF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714EEF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714EEF">
              <w:rPr>
                <w:b/>
                <w:sz w:val="18"/>
                <w:szCs w:val="18"/>
              </w:rPr>
              <w:t>, 2</w:t>
            </w:r>
            <w:r>
              <w:rPr>
                <w:b/>
                <w:sz w:val="18"/>
                <w:szCs w:val="18"/>
              </w:rPr>
              <w:t>6</w:t>
            </w:r>
            <w:r w:rsidRPr="00714EEF">
              <w:rPr>
                <w:b/>
                <w:sz w:val="18"/>
                <w:szCs w:val="18"/>
              </w:rPr>
              <w:t>0 г.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14EEF" w:rsidRPr="00714EEF" w:rsidRDefault="00714EEF" w:rsidP="00714EE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609787" wp14:editId="63A1D01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b/>
                <w:sz w:val="20"/>
                <w:szCs w:val="20"/>
              </w:rPr>
              <w:t>НЕТТО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0,020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0,010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Свекла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0,040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0,010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0,008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0,005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0,001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0,003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0,200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0,020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rPr>
                <w:i/>
              </w:rPr>
            </w:pP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rPr>
                <w:i/>
                <w:sz w:val="18"/>
                <w:szCs w:val="18"/>
              </w:rPr>
            </w:pPr>
            <w:r w:rsidRPr="00714EEF">
              <w:rPr>
                <w:i/>
                <w:sz w:val="18"/>
                <w:szCs w:val="18"/>
              </w:rPr>
              <w:t>Выход готового супа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0,010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r w:rsidRPr="00714EEF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8"/>
                <w:szCs w:val="18"/>
              </w:rPr>
              <w:t>0,2</w:t>
            </w:r>
            <w:r>
              <w:rPr>
                <w:sz w:val="18"/>
                <w:szCs w:val="18"/>
              </w:rPr>
              <w:t>6</w:t>
            </w:r>
            <w:r w:rsidRPr="00714EEF">
              <w:rPr>
                <w:sz w:val="18"/>
                <w:szCs w:val="18"/>
              </w:rPr>
              <w:t>0</w:t>
            </w:r>
          </w:p>
        </w:tc>
      </w:tr>
      <w:tr w:rsidR="00714EEF" w:rsidRPr="00714EEF" w:rsidTr="0085410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6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4. ТЕХНОЛОГИЧЕСКИЙ ПРОЦЕСС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</w:tcPr>
          <w:p w:rsidR="00714EEF" w:rsidRPr="00714EEF" w:rsidRDefault="00714EEF" w:rsidP="00714EE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4EEF">
              <w:rPr>
                <w:sz w:val="22"/>
              </w:rPr>
              <w:t xml:space="preserve">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714EEF">
              <w:rPr>
                <w:sz w:val="22"/>
              </w:rPr>
              <w:t>наружных</w:t>
            </w:r>
            <w:proofErr w:type="gramEnd"/>
            <w:r w:rsidRPr="00714EEF">
              <w:rPr>
                <w:sz w:val="22"/>
              </w:rPr>
              <w:t xml:space="preserve"> листа.</w:t>
            </w:r>
          </w:p>
          <w:p w:rsidR="00714EEF" w:rsidRPr="00714EEF" w:rsidRDefault="00714EEF" w:rsidP="00714EE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4EEF">
              <w:rPr>
                <w:sz w:val="22"/>
              </w:rPr>
              <w:t xml:space="preserve">В кипящую воду </w:t>
            </w:r>
            <w:proofErr w:type="gramStart"/>
            <w:r w:rsidRPr="00714EEF">
              <w:rPr>
                <w:sz w:val="22"/>
              </w:rPr>
              <w:t>закладывают нашинкованную свежую</w:t>
            </w:r>
            <w:proofErr w:type="gramEnd"/>
            <w:r w:rsidRPr="00714EEF">
              <w:rPr>
                <w:sz w:val="22"/>
              </w:rPr>
              <w:t xml:space="preserve"> капусту, доводят до кипения и варят 5-10 минут, затем добавляют картофель, нарезанный брусочками, варят 10-15 мин, вводят </w:t>
            </w:r>
            <w:proofErr w:type="spellStart"/>
            <w:r w:rsidRPr="00714EEF">
              <w:rPr>
                <w:sz w:val="22"/>
              </w:rPr>
              <w:t>пассерованные</w:t>
            </w:r>
            <w:proofErr w:type="spellEnd"/>
            <w:r w:rsidRPr="00714EEF">
              <w:rPr>
                <w:sz w:val="22"/>
              </w:rPr>
              <w:t xml:space="preserve"> или припущенные овощи, тушеную или вареную свеклу и варят борщ до готовности. За 5-10 мин до окончания варки добавляют соль, сахар. Реализация блюда происходит порционно, вместе с прокипяченной сметаной.</w:t>
            </w:r>
          </w:p>
          <w:p w:rsidR="00714EEF" w:rsidRPr="00714EEF" w:rsidRDefault="00714EEF" w:rsidP="00714EEF">
            <w:pPr>
              <w:jc w:val="both"/>
            </w:pPr>
            <w:r w:rsidRPr="00714EEF">
              <w:rPr>
                <w:sz w:val="22"/>
              </w:rPr>
              <w:t>.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6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</w:tcPr>
          <w:p w:rsidR="00714EEF" w:rsidRDefault="00714EEF" w:rsidP="00714EEF">
            <w:pPr>
              <w:rPr>
                <w:sz w:val="22"/>
              </w:rPr>
            </w:pPr>
            <w:r w:rsidRPr="00714EEF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требованиям.</w:t>
            </w:r>
            <w:r w:rsidRPr="00714EEF">
              <w:rPr>
                <w:sz w:val="22"/>
              </w:rPr>
              <w:br/>
              <w:t>Цвет - характерный для рецептурных компонентов, насыщенно свекольный.</w:t>
            </w:r>
            <w:r w:rsidRPr="00714EEF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714EEF">
              <w:rPr>
                <w:sz w:val="22"/>
              </w:rPr>
              <w:br/>
              <w:t>Реализация блюда происходит порционно, вместе со сметаной.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6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>6. ПОКАЗАТЕЛИ КАЧЕСТВА И БЕЗОПАСНОСТИ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both"/>
            </w:pPr>
            <w:r w:rsidRPr="00714EEF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714EEF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«Борщ из свежей капусты с картофелем со сметаной, 250/10 г.», должны соответствовать требованиям </w:t>
            </w:r>
            <w:proofErr w:type="gramStart"/>
            <w:r w:rsidRPr="00714EEF">
              <w:rPr>
                <w:sz w:val="22"/>
              </w:rPr>
              <w:t>ТР</w:t>
            </w:r>
            <w:proofErr w:type="gramEnd"/>
            <w:r w:rsidRPr="00714EEF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714EEF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«Борщ из свежей капусты с картофелем, 250_10 г»</w:t>
            </w:r>
            <w:r w:rsidRPr="00714EEF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714EEF">
              <w:rPr>
                <w:sz w:val="22"/>
              </w:rPr>
              <w:t>ТР</w:t>
            </w:r>
            <w:proofErr w:type="gramEnd"/>
            <w:r w:rsidRPr="00714EEF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6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22"/>
              </w:rPr>
              <w:t xml:space="preserve">7. </w:t>
            </w:r>
            <w:r>
              <w:rPr>
                <w:sz w:val="22"/>
              </w:rPr>
              <w:t>ПИЩЕВАЯ ЦЕННОСТЬ (на выход -  26</w:t>
            </w:r>
            <w:r w:rsidRPr="00714EEF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Белки,</w:t>
            </w:r>
            <w:r w:rsidRPr="00714EEF">
              <w:rPr>
                <w:sz w:val="14"/>
                <w:szCs w:val="14"/>
              </w:rPr>
              <w:br/>
            </w:r>
            <w:proofErr w:type="gramStart"/>
            <w:r w:rsidRPr="00714EE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Жиры,</w:t>
            </w:r>
            <w:r w:rsidRPr="00714EEF">
              <w:rPr>
                <w:sz w:val="14"/>
                <w:szCs w:val="14"/>
              </w:rPr>
              <w:br/>
            </w:r>
            <w:proofErr w:type="gramStart"/>
            <w:r w:rsidRPr="00714EE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Углеводы,</w:t>
            </w:r>
            <w:r w:rsidRPr="00714EEF">
              <w:rPr>
                <w:sz w:val="14"/>
                <w:szCs w:val="14"/>
              </w:rPr>
              <w:br/>
            </w:r>
            <w:proofErr w:type="gramStart"/>
            <w:r w:rsidRPr="00714EE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Калорийность,</w:t>
            </w:r>
            <w:r w:rsidRPr="00714EEF">
              <w:rPr>
                <w:sz w:val="14"/>
                <w:szCs w:val="14"/>
              </w:rPr>
              <w:br/>
            </w:r>
            <w:proofErr w:type="gramStart"/>
            <w:r w:rsidRPr="00714EEF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Магний,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Фосфор,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 B1,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proofErr w:type="spellStart"/>
            <w:r w:rsidRPr="00714EEF">
              <w:rPr>
                <w:sz w:val="14"/>
                <w:szCs w:val="14"/>
              </w:rPr>
              <w:t>Fe</w:t>
            </w:r>
            <w:proofErr w:type="spell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</w:t>
            </w:r>
            <w:proofErr w:type="gramStart"/>
            <w:r w:rsidRPr="00714EEF">
              <w:rPr>
                <w:sz w:val="14"/>
                <w:szCs w:val="14"/>
              </w:rPr>
              <w:t xml:space="preserve"> Е</w:t>
            </w:r>
            <w:proofErr w:type="gram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Холестерин,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2,274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6,665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14,104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126,685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26,920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58,690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0,064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1,252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2,450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6,400</w:t>
            </w:r>
          </w:p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 B2,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proofErr w:type="spellStart"/>
            <w:r w:rsidRPr="00714EEF">
              <w:rPr>
                <w:sz w:val="14"/>
                <w:szCs w:val="14"/>
              </w:rPr>
              <w:t>Ca</w:t>
            </w:r>
            <w:proofErr w:type="spell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РЭ,</w:t>
            </w:r>
            <w:r w:rsidRPr="00714EEF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</w:t>
            </w:r>
            <w:proofErr w:type="gramStart"/>
            <w:r w:rsidRPr="00714EEF">
              <w:rPr>
                <w:sz w:val="14"/>
                <w:szCs w:val="14"/>
              </w:rPr>
              <w:t xml:space="preserve"> С</w:t>
            </w:r>
            <w:proofErr w:type="gram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Калий,</w:t>
            </w:r>
            <w:r w:rsidRPr="00714EE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Витамин</w:t>
            </w:r>
            <w:proofErr w:type="gramStart"/>
            <w:r w:rsidRPr="00714EEF">
              <w:rPr>
                <w:sz w:val="14"/>
                <w:szCs w:val="14"/>
              </w:rPr>
              <w:t xml:space="preserve"> А</w:t>
            </w:r>
            <w:proofErr w:type="gramEnd"/>
            <w:r w:rsidRPr="00714EEF">
              <w:rPr>
                <w:sz w:val="14"/>
                <w:szCs w:val="14"/>
              </w:rPr>
              <w:t>,</w:t>
            </w:r>
            <w:r w:rsidRPr="00714EEF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0,071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46,280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36,700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22,140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4EEF" w:rsidRPr="00714EEF" w:rsidRDefault="00714EEF" w:rsidP="00714EEF">
            <w:pPr>
              <w:jc w:val="center"/>
            </w:pPr>
            <w:r w:rsidRPr="00714EEF">
              <w:rPr>
                <w:sz w:val="14"/>
                <w:szCs w:val="14"/>
              </w:rPr>
              <w:t>210,000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945" w:type="dxa"/>
            <w:shd w:val="clear" w:color="FFFFFF" w:fill="auto"/>
            <w:vAlign w:val="bottom"/>
          </w:tcPr>
          <w:p w:rsidR="00714EEF" w:rsidRPr="00714EEF" w:rsidRDefault="00714EEF" w:rsidP="00714EEF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714EEF" w:rsidRPr="00714EEF" w:rsidTr="0085410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048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11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179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116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260" w:type="dxa"/>
            <w:shd w:val="clear" w:color="FFFFFF" w:fill="auto"/>
            <w:vAlign w:val="bottom"/>
          </w:tcPr>
          <w:p w:rsidR="00714EEF" w:rsidRPr="00714EEF" w:rsidRDefault="00714EEF" w:rsidP="00714EEF"/>
        </w:tc>
      </w:tr>
      <w:tr w:rsidR="00714EEF" w:rsidRPr="00714EEF" w:rsidTr="0085410B"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714EEF" w:rsidRPr="00714EEF" w:rsidRDefault="00714EEF" w:rsidP="00714EEF">
            <w:proofErr w:type="gramStart"/>
            <w:r w:rsidRPr="00714EEF">
              <w:rPr>
                <w:sz w:val="22"/>
              </w:rPr>
              <w:t>Ответственный</w:t>
            </w:r>
            <w:proofErr w:type="gramEnd"/>
            <w:r w:rsidRPr="00714EEF">
              <w:rPr>
                <w:sz w:val="22"/>
              </w:rPr>
              <w:t xml:space="preserve"> за оформление ТТК</w:t>
            </w:r>
          </w:p>
        </w:tc>
      </w:tr>
      <w:tr w:rsidR="00714EEF" w:rsidRPr="00714EEF" w:rsidTr="0085410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840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048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2113" w:type="dxa"/>
            <w:shd w:val="clear" w:color="FFFFFF" w:fill="auto"/>
            <w:vAlign w:val="bottom"/>
          </w:tcPr>
          <w:p w:rsidR="00714EEF" w:rsidRPr="00714EEF" w:rsidRDefault="00714EEF" w:rsidP="00714EEF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714EEF" w:rsidRPr="00714EEF" w:rsidRDefault="00714EEF" w:rsidP="00714EEF">
            <w:pPr>
              <w:jc w:val="right"/>
            </w:pPr>
          </w:p>
        </w:tc>
      </w:tr>
    </w:tbl>
    <w:p w:rsidR="00714EEF" w:rsidRPr="00714EEF" w:rsidRDefault="00714EEF" w:rsidP="00714EEF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350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EF"/>
    <w:rsid w:val="00066A91"/>
    <w:rsid w:val="00714EEF"/>
    <w:rsid w:val="0079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14EE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2021-08-11T20:53:00Z</dcterms:created>
  <dcterms:modified xsi:type="dcterms:W3CDTF">2021-08-11T20:53:00Z</dcterms:modified>
</cp:coreProperties>
</file>